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9C51D" w14:textId="77777777" w:rsidR="009E474F" w:rsidRPr="00927A67" w:rsidRDefault="00A63F2A" w:rsidP="00DD6E7D">
      <w:pPr>
        <w:ind w:left="-720" w:right="-720"/>
        <w:rPr>
          <w:rFonts w:asciiTheme="minorHAnsi" w:hAnsiTheme="minorHAnsi" w:cs="Arial"/>
          <w:b/>
        </w:rPr>
      </w:pPr>
      <w:r w:rsidRPr="00927A67">
        <w:rPr>
          <w:rFonts w:asciiTheme="minorHAnsi" w:hAnsiTheme="minorHAnsi"/>
          <w:noProof/>
          <w:lang w:eastAsia="en-US"/>
        </w:rPr>
        <w:drawing>
          <wp:anchor distT="0" distB="0" distL="114300" distR="114300" simplePos="0" relativeHeight="251658240" behindDoc="0" locked="0" layoutInCell="1" allowOverlap="1" wp14:anchorId="5DE70EDE" wp14:editId="7BCA04D9">
            <wp:simplePos x="0" y="0"/>
            <wp:positionH relativeFrom="column">
              <wp:align>right</wp:align>
            </wp:positionH>
            <wp:positionV relativeFrom="paragraph">
              <wp:posOffset>0</wp:posOffset>
            </wp:positionV>
            <wp:extent cx="1544320" cy="965200"/>
            <wp:effectExtent l="0" t="0" r="5080" b="0"/>
            <wp:wrapSquare wrapText="bothSides"/>
            <wp:docPr id="9"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544320" cy="965200"/>
                    </a:xfrm>
                    <a:prstGeom prst="rect">
                      <a:avLst/>
                    </a:prstGeom>
                    <a:noFill/>
                  </pic:spPr>
                </pic:pic>
              </a:graphicData>
            </a:graphic>
            <wp14:sizeRelH relativeFrom="margin">
              <wp14:pctWidth>0</wp14:pctWidth>
            </wp14:sizeRelH>
          </wp:anchor>
        </w:drawing>
      </w:r>
      <w:r w:rsidR="009E474F" w:rsidRPr="00927A67">
        <w:rPr>
          <w:rFonts w:asciiTheme="minorHAnsi" w:hAnsiTheme="minorHAnsi" w:cs="Arial"/>
          <w:b/>
        </w:rPr>
        <w:t>NEWS RELEASE</w:t>
      </w:r>
    </w:p>
    <w:p w14:paraId="458BC745" w14:textId="77777777" w:rsidR="009E474F" w:rsidRPr="00927A67" w:rsidRDefault="009E474F" w:rsidP="00DD6E7D">
      <w:pPr>
        <w:ind w:left="-720"/>
        <w:rPr>
          <w:rFonts w:asciiTheme="minorHAnsi" w:hAnsiTheme="minorHAnsi" w:cs="Arial"/>
          <w:b/>
          <w:i/>
        </w:rPr>
      </w:pPr>
      <w:r w:rsidRPr="00927A67">
        <w:rPr>
          <w:rFonts w:asciiTheme="minorHAnsi" w:hAnsiTheme="minorHAnsi" w:cs="Arial"/>
          <w:b/>
          <w:i/>
        </w:rPr>
        <w:t>FOR IMMEDIATE RELEASE</w:t>
      </w:r>
    </w:p>
    <w:p w14:paraId="1E6884D3" w14:textId="19EA890C" w:rsidR="009E474F" w:rsidRPr="00927A67" w:rsidRDefault="009E474F" w:rsidP="00DD6E7D">
      <w:pPr>
        <w:ind w:left="-720"/>
        <w:rPr>
          <w:rFonts w:asciiTheme="minorHAnsi" w:hAnsiTheme="minorHAnsi" w:cs="Arial"/>
          <w:b/>
          <w:i/>
        </w:rPr>
      </w:pPr>
    </w:p>
    <w:p w14:paraId="2ABC5591" w14:textId="77777777" w:rsidR="009E474F" w:rsidRPr="00927A67" w:rsidRDefault="009E474F" w:rsidP="00DD6E7D">
      <w:pPr>
        <w:ind w:left="-720"/>
        <w:rPr>
          <w:rFonts w:asciiTheme="minorHAnsi" w:hAnsiTheme="minorHAnsi" w:cs="Arial"/>
        </w:rPr>
      </w:pPr>
      <w:r w:rsidRPr="00927A67">
        <w:rPr>
          <w:rFonts w:asciiTheme="minorHAnsi" w:hAnsiTheme="minorHAnsi" w:cs="Arial"/>
        </w:rPr>
        <w:t>MEDIA CONTACT:</w:t>
      </w:r>
    </w:p>
    <w:p w14:paraId="162B5706" w14:textId="77777777" w:rsidR="009E474F" w:rsidRPr="00927A67" w:rsidRDefault="00C14E0B" w:rsidP="00DD6E7D">
      <w:pPr>
        <w:ind w:left="-720"/>
        <w:rPr>
          <w:rFonts w:asciiTheme="minorHAnsi" w:hAnsiTheme="minorHAnsi" w:cs="Arial"/>
        </w:rPr>
      </w:pPr>
      <w:r w:rsidRPr="00927A67">
        <w:rPr>
          <w:rFonts w:asciiTheme="minorHAnsi" w:hAnsiTheme="minorHAnsi" w:cs="Arial"/>
        </w:rPr>
        <w:t>Denai Rosen</w:t>
      </w:r>
      <w:r w:rsidR="009E474F" w:rsidRPr="00927A67">
        <w:rPr>
          <w:rFonts w:asciiTheme="minorHAnsi" w:hAnsiTheme="minorHAnsi" w:cs="Arial"/>
        </w:rPr>
        <w:t>, Public Relations</w:t>
      </w:r>
    </w:p>
    <w:p w14:paraId="433FEC04" w14:textId="0567E932" w:rsidR="009E474F" w:rsidRPr="00927A67" w:rsidRDefault="00E030BB" w:rsidP="00015AC1">
      <w:pPr>
        <w:ind w:left="-720"/>
        <w:rPr>
          <w:rFonts w:asciiTheme="minorHAnsi" w:hAnsiTheme="minorHAnsi" w:cs="Arial"/>
        </w:rPr>
      </w:pPr>
      <w:hyperlink r:id="rId8" w:history="1">
        <w:r w:rsidR="00C14E0B" w:rsidRPr="00927A67">
          <w:rPr>
            <w:rStyle w:val="Hyperlink"/>
            <w:rFonts w:asciiTheme="minorHAnsi" w:hAnsiTheme="minorHAnsi" w:cs="Arial"/>
          </w:rPr>
          <w:t>press@calspas.com</w:t>
        </w:r>
      </w:hyperlink>
      <w:r w:rsidR="009E474F" w:rsidRPr="00927A67">
        <w:rPr>
          <w:rFonts w:asciiTheme="minorHAnsi" w:hAnsiTheme="minorHAnsi" w:cs="Arial"/>
        </w:rPr>
        <w:t xml:space="preserve"> or 1-800-CAL-SPAS</w:t>
      </w:r>
    </w:p>
    <w:tbl>
      <w:tblPr>
        <w:tblW w:w="10080" w:type="dxa"/>
        <w:tblInd w:w="-612" w:type="dxa"/>
        <w:tblLayout w:type="fixed"/>
        <w:tblLook w:val="01E0" w:firstRow="1" w:lastRow="1" w:firstColumn="1" w:lastColumn="1" w:noHBand="0" w:noVBand="0"/>
      </w:tblPr>
      <w:tblGrid>
        <w:gridCol w:w="2815"/>
        <w:gridCol w:w="7265"/>
      </w:tblGrid>
      <w:tr w:rsidR="009E474F" w:rsidRPr="00927A67" w14:paraId="06278322" w14:textId="77777777" w:rsidTr="0056174B">
        <w:trPr>
          <w:trHeight w:val="10908"/>
        </w:trPr>
        <w:tc>
          <w:tcPr>
            <w:tcW w:w="2815" w:type="dxa"/>
          </w:tcPr>
          <w:p w14:paraId="064E24A8" w14:textId="77777777" w:rsidR="00B95B72" w:rsidRPr="00927A67" w:rsidRDefault="00B95B72" w:rsidP="00B95B72">
            <w:pPr>
              <w:rPr>
                <w:rFonts w:asciiTheme="minorHAnsi" w:hAnsiTheme="minorHAnsi"/>
                <w:i/>
                <w:noProof/>
                <w:sz w:val="18"/>
                <w:szCs w:val="21"/>
              </w:rPr>
            </w:pPr>
          </w:p>
          <w:p w14:paraId="1708514A" w14:textId="77777777" w:rsidR="00B95B72" w:rsidRPr="00927A67" w:rsidRDefault="00B95B72" w:rsidP="00D8295D">
            <w:pPr>
              <w:rPr>
                <w:rFonts w:asciiTheme="minorHAnsi" w:hAnsiTheme="minorHAnsi"/>
                <w:i/>
                <w:noProof/>
                <w:sz w:val="18"/>
                <w:szCs w:val="21"/>
              </w:rPr>
            </w:pPr>
          </w:p>
          <w:p w14:paraId="35234359" w14:textId="6997A226" w:rsidR="00B95B72" w:rsidRPr="00927A67" w:rsidRDefault="00B95B72" w:rsidP="00B95B72">
            <w:pPr>
              <w:jc w:val="center"/>
              <w:rPr>
                <w:rFonts w:asciiTheme="minorHAnsi" w:hAnsiTheme="minorHAnsi"/>
                <w:i/>
                <w:noProof/>
                <w:sz w:val="18"/>
                <w:szCs w:val="21"/>
              </w:rPr>
            </w:pPr>
          </w:p>
          <w:p w14:paraId="24DB8167" w14:textId="65097E2F" w:rsidR="00B95B72" w:rsidRPr="00927A67" w:rsidRDefault="0012762D" w:rsidP="001301A1">
            <w:pPr>
              <w:jc w:val="center"/>
              <w:rPr>
                <w:rFonts w:asciiTheme="minorHAnsi" w:hAnsiTheme="minorHAnsi"/>
                <w:i/>
                <w:noProof/>
                <w:sz w:val="18"/>
                <w:szCs w:val="21"/>
              </w:rPr>
            </w:pPr>
            <w:r>
              <w:rPr>
                <w:rFonts w:asciiTheme="minorHAnsi" w:hAnsiTheme="minorHAnsi"/>
                <w:i/>
                <w:noProof/>
                <w:sz w:val="18"/>
                <w:szCs w:val="21"/>
                <w:lang w:eastAsia="en-US"/>
              </w:rPr>
              <w:drawing>
                <wp:inline distT="0" distB="0" distL="0" distR="0" wp14:anchorId="6E035062" wp14:editId="03AC6105">
                  <wp:extent cx="1638300" cy="1847850"/>
                  <wp:effectExtent l="0" t="0" r="12700" b="6350"/>
                  <wp:docPr id="10" name="Picture 10" descr="Macintosh HD:Users:drosen:Desktop:Screen Shot 2018-08-14 at 1.0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osen:Desktop:Screen Shot 2018-08-14 at 1.09.4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847850"/>
                          </a:xfrm>
                          <a:prstGeom prst="rect">
                            <a:avLst/>
                          </a:prstGeom>
                          <a:noFill/>
                          <a:ln>
                            <a:noFill/>
                          </a:ln>
                        </pic:spPr>
                      </pic:pic>
                    </a:graphicData>
                  </a:graphic>
                </wp:inline>
              </w:drawing>
            </w:r>
            <w:r w:rsidR="006C4918">
              <w:rPr>
                <w:rFonts w:asciiTheme="minorHAnsi" w:hAnsiTheme="minorHAnsi"/>
                <w:i/>
                <w:noProof/>
                <w:sz w:val="18"/>
                <w:szCs w:val="21"/>
              </w:rPr>
              <w:br/>
            </w:r>
            <w:r w:rsidR="006C4918">
              <w:rPr>
                <w:rFonts w:asciiTheme="minorHAnsi" w:hAnsiTheme="minorHAnsi"/>
                <w:i/>
                <w:noProof/>
                <w:sz w:val="18"/>
                <w:szCs w:val="21"/>
                <w:lang w:eastAsia="en-US"/>
              </w:rPr>
              <w:drawing>
                <wp:inline distT="0" distB="0" distL="0" distR="0" wp14:anchorId="0FC58A63" wp14:editId="14B50842">
                  <wp:extent cx="1341406" cy="2387600"/>
                  <wp:effectExtent l="0" t="0" r="5080" b="0"/>
                  <wp:docPr id="14" name="Picture 14" descr="Macintosh HD:Users:drosen:Desktop:Mans-Back-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rosen:Desktop:Mans-Back-Gre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870" cy="2388425"/>
                          </a:xfrm>
                          <a:prstGeom prst="rect">
                            <a:avLst/>
                          </a:prstGeom>
                          <a:noFill/>
                          <a:ln>
                            <a:noFill/>
                          </a:ln>
                        </pic:spPr>
                      </pic:pic>
                    </a:graphicData>
                  </a:graphic>
                </wp:inline>
              </w:drawing>
            </w:r>
          </w:p>
          <w:p w14:paraId="14001E9E" w14:textId="77777777" w:rsidR="009E474F" w:rsidRPr="00927A67" w:rsidRDefault="009E474F" w:rsidP="001301A1">
            <w:pPr>
              <w:jc w:val="center"/>
              <w:rPr>
                <w:rFonts w:asciiTheme="minorHAnsi" w:hAnsiTheme="minorHAnsi"/>
                <w:b/>
              </w:rPr>
            </w:pPr>
            <w:r w:rsidRPr="00927A67">
              <w:rPr>
                <w:rFonts w:asciiTheme="minorHAnsi" w:hAnsiTheme="minorHAnsi"/>
                <w:b/>
              </w:rPr>
              <w:t>Related Links</w:t>
            </w:r>
          </w:p>
          <w:p w14:paraId="63A350D6" w14:textId="77777777" w:rsidR="00A600D3" w:rsidRPr="00927A67" w:rsidRDefault="00E030BB" w:rsidP="001301A1">
            <w:pPr>
              <w:jc w:val="center"/>
              <w:rPr>
                <w:rStyle w:val="Hyperlink"/>
                <w:rFonts w:asciiTheme="minorHAnsi" w:hAnsiTheme="minorHAnsi"/>
              </w:rPr>
            </w:pPr>
            <w:hyperlink r:id="rId11" w:history="1">
              <w:r w:rsidR="009E474F" w:rsidRPr="00927A67">
                <w:rPr>
                  <w:rStyle w:val="Hyperlink"/>
                  <w:rFonts w:asciiTheme="minorHAnsi" w:hAnsiTheme="minorHAnsi"/>
                </w:rPr>
                <w:t>Cal Spas Website</w:t>
              </w:r>
            </w:hyperlink>
          </w:p>
          <w:p w14:paraId="0B611FDA" w14:textId="77777777" w:rsidR="00B95B72" w:rsidRPr="00927A67" w:rsidRDefault="00B95B72" w:rsidP="001301A1">
            <w:pPr>
              <w:jc w:val="center"/>
              <w:rPr>
                <w:rFonts w:asciiTheme="minorHAnsi" w:hAnsiTheme="minorHAnsi"/>
              </w:rPr>
            </w:pPr>
          </w:p>
          <w:p w14:paraId="280F9635"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5F2B1BC0" wp14:editId="13D471D0">
                  <wp:extent cx="419100" cy="419100"/>
                  <wp:effectExtent l="19050" t="0" r="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581F02F7" wp14:editId="38C1A5BB">
                  <wp:extent cx="419100" cy="419100"/>
                  <wp:effectExtent l="19050" t="0" r="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rPr>
              <w:t xml:space="preserve"> </w:t>
            </w:r>
            <w:r w:rsidR="00B95B72" w:rsidRPr="00927A67">
              <w:rPr>
                <w:rFonts w:asciiTheme="minorHAnsi" w:hAnsiTheme="minorHAnsi"/>
                <w:b/>
                <w:noProof/>
                <w:lang w:eastAsia="en-US"/>
              </w:rPr>
              <w:drawing>
                <wp:inline distT="0" distB="0" distL="0" distR="0" wp14:anchorId="77FFD544" wp14:editId="7CD6DDB2">
                  <wp:extent cx="434898" cy="435043"/>
                  <wp:effectExtent l="0" t="0" r="0" b="0"/>
                  <wp:docPr id="11" name="Picture 11" descr="Macintosh HD:Users:drosen:Desktop:Social Media:insta logos:IG_Glyph_Fill.ps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Social Media:insta logos:IG_Glyph_Fill.psd"/>
                          <pic:cNvPicPr>
                            <a:picLocks noChangeAspect="1" noChangeArrowheads="1"/>
                          </pic:cNvPicPr>
                        </pic:nvPicPr>
                        <pic:blipFill rotWithShape="1">
                          <a:blip r:embed="rId17">
                            <a:extLst>
                              <a:ext uri="{28A0092B-C50C-407E-A947-70E740481C1C}">
                                <a14:useLocalDpi xmlns:a14="http://schemas.microsoft.com/office/drawing/2010/main" val="0"/>
                              </a:ext>
                            </a:extLst>
                          </a:blip>
                          <a:srcRect l="14287" t="14284" r="14948" b="14928"/>
                          <a:stretch/>
                        </pic:blipFill>
                        <pic:spPr bwMode="auto">
                          <a:xfrm>
                            <a:off x="0" y="0"/>
                            <a:ext cx="434898" cy="435043"/>
                          </a:xfrm>
                          <a:prstGeom prst="rect">
                            <a:avLst/>
                          </a:prstGeom>
                          <a:noFill/>
                          <a:ln>
                            <a:noFill/>
                          </a:ln>
                          <a:extLst>
                            <a:ext uri="{53640926-AAD7-44d8-BBD7-CCE9431645EC}">
                              <a14:shadowObscured xmlns:a14="http://schemas.microsoft.com/office/drawing/2010/main"/>
                            </a:ext>
                          </a:extLst>
                        </pic:spPr>
                      </pic:pic>
                    </a:graphicData>
                  </a:graphic>
                </wp:inline>
              </w:drawing>
            </w:r>
          </w:p>
          <w:p w14:paraId="790248F1" w14:textId="77777777" w:rsidR="009E474F" w:rsidRPr="00927A67" w:rsidRDefault="009E474F" w:rsidP="001301A1">
            <w:pPr>
              <w:jc w:val="center"/>
              <w:rPr>
                <w:rFonts w:asciiTheme="minorHAnsi" w:hAnsiTheme="minorHAnsi"/>
                <w:b/>
              </w:rPr>
            </w:pPr>
          </w:p>
          <w:p w14:paraId="67B52FA6"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650C77EC" wp14:editId="2A618B60">
                  <wp:extent cx="419100" cy="419100"/>
                  <wp:effectExtent l="19050" t="0" r="0" b="0"/>
                  <wp:docPr id="5"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noProof/>
                <w:lang w:eastAsia="en-US"/>
              </w:rPr>
              <w:drawing>
                <wp:inline distT="0" distB="0" distL="0" distR="0" wp14:anchorId="7B2CB844" wp14:editId="7DA5F319">
                  <wp:extent cx="419100" cy="419100"/>
                  <wp:effectExtent l="19050" t="0" r="0" b="0"/>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626C0396" wp14:editId="64D274EC">
                  <wp:extent cx="419100" cy="419100"/>
                  <wp:effectExtent l="19050" t="0" r="0" b="0"/>
                  <wp:docPr id="7"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CF1D4F0" w14:textId="77777777" w:rsidR="009E474F" w:rsidRPr="00927A67" w:rsidRDefault="009E474F" w:rsidP="001301A1">
            <w:pPr>
              <w:jc w:val="center"/>
              <w:rPr>
                <w:rFonts w:asciiTheme="minorHAnsi" w:hAnsiTheme="minorHAnsi"/>
                <w:b/>
              </w:rPr>
            </w:pPr>
          </w:p>
          <w:p w14:paraId="5482C8AA"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78DC5CFE" wp14:editId="38E8859E">
                  <wp:extent cx="419100" cy="419100"/>
                  <wp:effectExtent l="0" t="0" r="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3858F48E" w14:textId="77777777" w:rsidR="009E474F" w:rsidRPr="00927A67" w:rsidRDefault="009E474F">
            <w:pPr>
              <w:rPr>
                <w:rFonts w:asciiTheme="minorHAnsi" w:hAnsiTheme="minorHAnsi"/>
                <w:b/>
              </w:rPr>
            </w:pPr>
          </w:p>
        </w:tc>
        <w:tc>
          <w:tcPr>
            <w:tcW w:w="7265" w:type="dxa"/>
          </w:tcPr>
          <w:p w14:paraId="47AABA69" w14:textId="007E2B74" w:rsidR="002B337D" w:rsidRPr="00927A67" w:rsidRDefault="00E030BB" w:rsidP="002B337D">
            <w:pPr>
              <w:jc w:val="center"/>
              <w:rPr>
                <w:rFonts w:asciiTheme="minorHAnsi" w:hAnsiTheme="minorHAnsi"/>
                <w:b/>
              </w:rPr>
            </w:pPr>
            <w:r>
              <w:rPr>
                <w:rFonts w:asciiTheme="minorHAnsi" w:hAnsiTheme="minorHAnsi" w:cs="Arial"/>
                <w:b/>
                <w:color w:val="000000"/>
                <w:sz w:val="22"/>
                <w:szCs w:val="22"/>
              </w:rPr>
              <w:t xml:space="preserve">Exclusive </w:t>
            </w:r>
            <w:r w:rsidR="00282339" w:rsidRPr="00282339">
              <w:rPr>
                <w:rFonts w:asciiTheme="minorHAnsi" w:hAnsiTheme="minorHAnsi" w:cs="Arial"/>
                <w:b/>
                <w:color w:val="000000"/>
                <w:sz w:val="22"/>
                <w:szCs w:val="22"/>
              </w:rPr>
              <w:t>Aquatic Air Therapy™</w:t>
            </w:r>
            <w:r w:rsidR="00282339" w:rsidRPr="00282339">
              <w:rPr>
                <w:rFonts w:asciiTheme="minorHAnsi" w:hAnsiTheme="minorHAnsi"/>
                <w:b/>
              </w:rPr>
              <w:t xml:space="preserve"> </w:t>
            </w:r>
            <w:r w:rsidR="00282339">
              <w:rPr>
                <w:rFonts w:asciiTheme="minorHAnsi" w:hAnsiTheme="minorHAnsi"/>
                <w:b/>
              </w:rPr>
              <w:t>(</w:t>
            </w:r>
            <w:r w:rsidR="00E10453">
              <w:rPr>
                <w:rFonts w:asciiTheme="minorHAnsi" w:hAnsiTheme="minorHAnsi"/>
                <w:b/>
              </w:rPr>
              <w:t>AAT</w:t>
            </w:r>
            <w:r w:rsidR="00282339">
              <w:rPr>
                <w:rFonts w:asciiTheme="minorHAnsi" w:hAnsiTheme="minorHAnsi"/>
                <w:b/>
              </w:rPr>
              <w:t>)</w:t>
            </w:r>
            <w:r>
              <w:rPr>
                <w:rFonts w:asciiTheme="minorHAnsi" w:hAnsiTheme="minorHAnsi"/>
                <w:b/>
              </w:rPr>
              <w:t xml:space="preserve"> </w:t>
            </w:r>
          </w:p>
          <w:p w14:paraId="7BBE2B47" w14:textId="77777777" w:rsidR="00571BBD" w:rsidRPr="00927A67" w:rsidRDefault="00571BBD" w:rsidP="00E23238">
            <w:pPr>
              <w:jc w:val="both"/>
              <w:rPr>
                <w:rFonts w:asciiTheme="minorHAnsi" w:hAnsiTheme="minorHAnsi"/>
                <w:i/>
                <w:sz w:val="20"/>
                <w:szCs w:val="20"/>
              </w:rPr>
            </w:pPr>
          </w:p>
          <w:p w14:paraId="4586DEA6" w14:textId="6E13EC23" w:rsidR="00B019E2" w:rsidRDefault="009E474F" w:rsidP="00282339">
            <w:pPr>
              <w:jc w:val="both"/>
              <w:rPr>
                <w:rFonts w:asciiTheme="minorHAnsi" w:hAnsiTheme="minorHAnsi" w:cs="Arial"/>
                <w:color w:val="000000"/>
                <w:sz w:val="22"/>
                <w:szCs w:val="22"/>
              </w:rPr>
            </w:pPr>
            <w:r w:rsidRPr="00927A67">
              <w:rPr>
                <w:rFonts w:asciiTheme="minorHAnsi" w:hAnsiTheme="minorHAnsi" w:cs="Arial"/>
                <w:b/>
                <w:color w:val="000000"/>
                <w:sz w:val="22"/>
                <w:szCs w:val="22"/>
              </w:rPr>
              <w:t>Pomona, CA</w:t>
            </w:r>
            <w:r w:rsidRPr="00927A67">
              <w:rPr>
                <w:rFonts w:asciiTheme="minorHAnsi" w:hAnsiTheme="minorHAnsi" w:cs="Arial"/>
                <w:color w:val="000000"/>
                <w:sz w:val="22"/>
                <w:szCs w:val="22"/>
              </w:rPr>
              <w:t xml:space="preserve"> </w:t>
            </w:r>
            <w:r w:rsidRPr="00927A67">
              <w:rPr>
                <w:rFonts w:asciiTheme="minorHAnsi" w:hAnsiTheme="minorHAnsi" w:cs="Arial"/>
                <w:b/>
                <w:color w:val="000000"/>
                <w:sz w:val="22"/>
                <w:szCs w:val="22"/>
              </w:rPr>
              <w:t>— (</w:t>
            </w:r>
            <w:r w:rsidR="007A19AD" w:rsidRPr="00927A67">
              <w:rPr>
                <w:rFonts w:asciiTheme="minorHAnsi" w:hAnsiTheme="minorHAnsi" w:cs="Arial"/>
                <w:b/>
                <w:color w:val="000000"/>
                <w:sz w:val="22"/>
                <w:szCs w:val="22"/>
              </w:rPr>
              <w:fldChar w:fldCharType="begin"/>
            </w:r>
            <w:r w:rsidRPr="00927A67">
              <w:rPr>
                <w:rFonts w:asciiTheme="minorHAnsi" w:hAnsiTheme="minorHAnsi" w:cs="Arial"/>
                <w:b/>
                <w:color w:val="000000"/>
                <w:sz w:val="22"/>
                <w:szCs w:val="22"/>
              </w:rPr>
              <w:instrText xml:space="preserve"> DATE \@ "MMMM d, yyyy" </w:instrText>
            </w:r>
            <w:r w:rsidR="007A19AD" w:rsidRPr="00927A67">
              <w:rPr>
                <w:rFonts w:asciiTheme="minorHAnsi" w:hAnsiTheme="minorHAnsi" w:cs="Arial"/>
                <w:b/>
                <w:color w:val="000000"/>
                <w:sz w:val="22"/>
                <w:szCs w:val="22"/>
              </w:rPr>
              <w:fldChar w:fldCharType="separate"/>
            </w:r>
            <w:r w:rsidR="007C26E7">
              <w:rPr>
                <w:rFonts w:asciiTheme="minorHAnsi" w:hAnsiTheme="minorHAnsi" w:cs="Arial"/>
                <w:b/>
                <w:noProof/>
                <w:color w:val="000000"/>
                <w:sz w:val="22"/>
                <w:szCs w:val="22"/>
              </w:rPr>
              <w:t>August 15, 2018</w:t>
            </w:r>
            <w:r w:rsidR="007A19AD" w:rsidRPr="00927A67">
              <w:rPr>
                <w:rFonts w:asciiTheme="minorHAnsi" w:hAnsiTheme="minorHAnsi" w:cs="Arial"/>
                <w:b/>
                <w:color w:val="000000"/>
                <w:sz w:val="22"/>
                <w:szCs w:val="22"/>
              </w:rPr>
              <w:fldChar w:fldCharType="end"/>
            </w:r>
            <w:r w:rsidRPr="00927A67">
              <w:rPr>
                <w:rFonts w:asciiTheme="minorHAnsi" w:hAnsiTheme="minorHAnsi" w:cs="Arial"/>
                <w:b/>
                <w:color w:val="000000"/>
                <w:sz w:val="22"/>
                <w:szCs w:val="22"/>
              </w:rPr>
              <w:t>)</w:t>
            </w:r>
            <w:bookmarkStart w:id="0" w:name="OLE_LINK2"/>
            <w:bookmarkStart w:id="1" w:name="OLE_LINK3"/>
            <w:r w:rsidRPr="00927A67">
              <w:rPr>
                <w:rFonts w:asciiTheme="minorHAnsi" w:hAnsiTheme="minorHAnsi" w:cs="Arial"/>
                <w:b/>
                <w:color w:val="000000"/>
                <w:sz w:val="22"/>
                <w:szCs w:val="22"/>
              </w:rPr>
              <w:t xml:space="preserve"> </w:t>
            </w:r>
            <w:bookmarkEnd w:id="0"/>
            <w:bookmarkEnd w:id="1"/>
            <w:r w:rsidR="00282339" w:rsidRPr="00282339">
              <w:rPr>
                <w:rFonts w:asciiTheme="minorHAnsi" w:hAnsiTheme="minorHAnsi" w:cs="Arial"/>
                <w:color w:val="000000"/>
                <w:sz w:val="22"/>
                <w:szCs w:val="22"/>
              </w:rPr>
              <w:t xml:space="preserve">Aquatic Air Therapy™ </w:t>
            </w:r>
            <w:r w:rsidR="00845540">
              <w:rPr>
                <w:rFonts w:asciiTheme="minorHAnsi" w:hAnsiTheme="minorHAnsi" w:cs="Arial"/>
                <w:color w:val="000000"/>
                <w:sz w:val="22"/>
                <w:szCs w:val="22"/>
              </w:rPr>
              <w:t xml:space="preserve">is leading edge technology where we </w:t>
            </w:r>
            <w:r w:rsidR="00282339" w:rsidRPr="00282339">
              <w:rPr>
                <w:rFonts w:asciiTheme="minorHAnsi" w:hAnsiTheme="minorHAnsi" w:cs="Arial"/>
                <w:color w:val="000000"/>
                <w:sz w:val="22"/>
                <w:szCs w:val="22"/>
              </w:rPr>
              <w:t>combine</w:t>
            </w:r>
            <w:r w:rsidR="00845540">
              <w:rPr>
                <w:rFonts w:asciiTheme="minorHAnsi" w:hAnsiTheme="minorHAnsi" w:cs="Arial"/>
                <w:color w:val="000000"/>
                <w:sz w:val="22"/>
                <w:szCs w:val="22"/>
              </w:rPr>
              <w:t>d</w:t>
            </w:r>
            <w:r w:rsidR="00282339" w:rsidRPr="00282339">
              <w:rPr>
                <w:rFonts w:asciiTheme="minorHAnsi" w:hAnsiTheme="minorHAnsi" w:cs="Arial"/>
                <w:color w:val="000000"/>
                <w:sz w:val="22"/>
                <w:szCs w:val="22"/>
              </w:rPr>
              <w:t xml:space="preserve"> air and water streams with je</w:t>
            </w:r>
            <w:bookmarkStart w:id="2" w:name="_GoBack"/>
            <w:bookmarkEnd w:id="2"/>
            <w:r w:rsidR="00282339" w:rsidRPr="00282339">
              <w:rPr>
                <w:rFonts w:asciiTheme="minorHAnsi" w:hAnsiTheme="minorHAnsi" w:cs="Arial"/>
                <w:color w:val="000000"/>
                <w:sz w:val="22"/>
                <w:szCs w:val="22"/>
              </w:rPr>
              <w:t>t engine technology</w:t>
            </w:r>
            <w:r w:rsidR="00845540">
              <w:rPr>
                <w:rFonts w:asciiTheme="minorHAnsi" w:hAnsiTheme="minorHAnsi" w:cs="Arial"/>
                <w:color w:val="000000"/>
                <w:sz w:val="22"/>
                <w:szCs w:val="22"/>
              </w:rPr>
              <w:t xml:space="preserve">. The AAT is an exclusive feature that </w:t>
            </w:r>
            <w:r w:rsidR="00282339" w:rsidRPr="00282339">
              <w:rPr>
                <w:rFonts w:asciiTheme="minorHAnsi" w:hAnsiTheme="minorHAnsi" w:cs="Arial"/>
                <w:color w:val="000000"/>
                <w:sz w:val="22"/>
                <w:szCs w:val="22"/>
              </w:rPr>
              <w:t>create</w:t>
            </w:r>
            <w:r w:rsidR="00845540">
              <w:rPr>
                <w:rFonts w:asciiTheme="minorHAnsi" w:hAnsiTheme="minorHAnsi" w:cs="Arial"/>
                <w:color w:val="000000"/>
                <w:sz w:val="22"/>
                <w:szCs w:val="22"/>
              </w:rPr>
              <w:t>s</w:t>
            </w:r>
            <w:r w:rsidR="00282339" w:rsidRPr="00282339">
              <w:rPr>
                <w:rFonts w:asciiTheme="minorHAnsi" w:hAnsiTheme="minorHAnsi" w:cs="Arial"/>
                <w:color w:val="000000"/>
                <w:sz w:val="22"/>
                <w:szCs w:val="22"/>
              </w:rPr>
              <w:t xml:space="preserve"> a powerful soft tissue</w:t>
            </w:r>
            <w:r w:rsidR="00282339">
              <w:rPr>
                <w:rFonts w:asciiTheme="minorHAnsi" w:hAnsiTheme="minorHAnsi" w:cs="Arial"/>
                <w:color w:val="000000"/>
                <w:sz w:val="22"/>
                <w:szCs w:val="22"/>
              </w:rPr>
              <w:t xml:space="preserve"> </w:t>
            </w:r>
            <w:r w:rsidR="00282339" w:rsidRPr="00282339">
              <w:rPr>
                <w:rFonts w:asciiTheme="minorHAnsi" w:hAnsiTheme="minorHAnsi" w:cs="Arial"/>
                <w:color w:val="000000"/>
                <w:sz w:val="22"/>
                <w:szCs w:val="22"/>
              </w:rPr>
              <w:t xml:space="preserve">therapy experience. </w:t>
            </w:r>
            <w:r w:rsidR="00845540">
              <w:rPr>
                <w:rFonts w:asciiTheme="minorHAnsi" w:hAnsiTheme="minorHAnsi" w:cs="Arial"/>
                <w:color w:val="000000"/>
                <w:sz w:val="22"/>
                <w:szCs w:val="22"/>
              </w:rPr>
              <w:t>Cal Spas created a</w:t>
            </w:r>
            <w:r w:rsidR="00282339" w:rsidRPr="00282339">
              <w:rPr>
                <w:rFonts w:asciiTheme="minorHAnsi" w:hAnsiTheme="minorHAnsi" w:cs="Arial"/>
                <w:color w:val="000000"/>
                <w:sz w:val="22"/>
                <w:szCs w:val="22"/>
              </w:rPr>
              <w:t xml:space="preserve"> combination of the three different flow patterns </w:t>
            </w:r>
            <w:r w:rsidR="00845540">
              <w:rPr>
                <w:rFonts w:asciiTheme="minorHAnsi" w:hAnsiTheme="minorHAnsi" w:cs="Arial"/>
                <w:color w:val="000000"/>
                <w:sz w:val="22"/>
                <w:szCs w:val="22"/>
              </w:rPr>
              <w:t xml:space="preserve">that gives a </w:t>
            </w:r>
            <w:r w:rsidR="00282339" w:rsidRPr="00282339">
              <w:rPr>
                <w:rFonts w:asciiTheme="minorHAnsi" w:hAnsiTheme="minorHAnsi" w:cs="Arial"/>
                <w:color w:val="000000"/>
                <w:sz w:val="22"/>
                <w:szCs w:val="22"/>
              </w:rPr>
              <w:t>rejuvenating treatment for sore muscles</w:t>
            </w:r>
            <w:r w:rsidR="00282339">
              <w:rPr>
                <w:rFonts w:asciiTheme="minorHAnsi" w:hAnsiTheme="minorHAnsi" w:cs="Arial"/>
                <w:color w:val="000000"/>
                <w:sz w:val="22"/>
                <w:szCs w:val="22"/>
              </w:rPr>
              <w:t xml:space="preserve"> </w:t>
            </w:r>
            <w:r w:rsidR="00282339" w:rsidRPr="00282339">
              <w:rPr>
                <w:rFonts w:asciiTheme="minorHAnsi" w:hAnsiTheme="minorHAnsi" w:cs="Arial"/>
                <w:color w:val="000000"/>
                <w:sz w:val="22"/>
                <w:szCs w:val="22"/>
              </w:rPr>
              <w:t>and tired joints.</w:t>
            </w:r>
          </w:p>
          <w:p w14:paraId="708E9255" w14:textId="77777777" w:rsidR="00282339" w:rsidRDefault="00282339" w:rsidP="00282339">
            <w:pPr>
              <w:jc w:val="both"/>
              <w:rPr>
                <w:rFonts w:asciiTheme="minorHAnsi" w:hAnsiTheme="minorHAnsi" w:cs="Arial"/>
                <w:color w:val="000000"/>
                <w:sz w:val="22"/>
                <w:szCs w:val="22"/>
              </w:rPr>
            </w:pPr>
          </w:p>
          <w:p w14:paraId="2890BDA4" w14:textId="4390CF2B" w:rsidR="00282339" w:rsidRDefault="00282339" w:rsidP="00282339">
            <w:pPr>
              <w:jc w:val="both"/>
              <w:rPr>
                <w:rFonts w:asciiTheme="minorHAnsi" w:hAnsiTheme="minorHAnsi" w:cs="Arial"/>
                <w:color w:val="000000"/>
                <w:sz w:val="22"/>
                <w:szCs w:val="22"/>
              </w:rPr>
            </w:pPr>
            <w:r w:rsidRPr="00282339">
              <w:rPr>
                <w:rFonts w:asciiTheme="minorHAnsi" w:hAnsiTheme="minorHAnsi" w:cs="Arial"/>
                <w:b/>
                <w:color w:val="000000"/>
                <w:sz w:val="22"/>
                <w:szCs w:val="22"/>
              </w:rPr>
              <w:t>The Aquatic Air Therapy™ (AAT) Jets</w:t>
            </w:r>
            <w:r w:rsidRPr="00282339">
              <w:rPr>
                <w:rFonts w:asciiTheme="minorHAnsi" w:hAnsiTheme="minorHAnsi" w:cs="Arial"/>
                <w:color w:val="000000"/>
                <w:sz w:val="22"/>
                <w:szCs w:val="22"/>
              </w:rPr>
              <w:t xml:space="preserve"> work in conjunction with the</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massage ring to provide a massage therapy experience for sore</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muscles and aching joints</w:t>
            </w:r>
            <w:r w:rsidR="00FF4D35">
              <w:rPr>
                <w:rFonts w:asciiTheme="minorHAnsi" w:hAnsiTheme="minorHAnsi" w:cs="Arial"/>
                <w:color w:val="000000"/>
                <w:sz w:val="22"/>
                <w:szCs w:val="22"/>
              </w:rPr>
              <w:t xml:space="preserve">. The AAT system is available in only certain areas of the spa but can be added to </w:t>
            </w:r>
            <w:r w:rsidR="00372114">
              <w:rPr>
                <w:rFonts w:asciiTheme="minorHAnsi" w:hAnsiTheme="minorHAnsi" w:cs="Arial"/>
                <w:color w:val="000000"/>
                <w:sz w:val="22"/>
                <w:szCs w:val="22"/>
              </w:rPr>
              <w:t>lounge or bench seating on selected molds. Consisting of three (3) different jets for maximum therapy. See Below:</w:t>
            </w:r>
          </w:p>
          <w:p w14:paraId="71C1B0A8" w14:textId="77777777" w:rsidR="00282339" w:rsidRDefault="00282339" w:rsidP="00282339">
            <w:pPr>
              <w:jc w:val="both"/>
              <w:rPr>
                <w:rFonts w:asciiTheme="minorHAnsi" w:hAnsiTheme="minorHAnsi" w:cs="Arial"/>
                <w:color w:val="000000"/>
                <w:sz w:val="22"/>
                <w:szCs w:val="22"/>
              </w:rPr>
            </w:pPr>
          </w:p>
          <w:p w14:paraId="0C9806D3" w14:textId="77777777" w:rsidR="00282339" w:rsidRPr="00282339" w:rsidRDefault="00282339" w:rsidP="00282339">
            <w:pPr>
              <w:jc w:val="both"/>
              <w:rPr>
                <w:rFonts w:asciiTheme="minorHAnsi" w:hAnsiTheme="minorHAnsi" w:cs="Arial"/>
                <w:b/>
                <w:color w:val="000000"/>
                <w:sz w:val="22"/>
                <w:szCs w:val="22"/>
              </w:rPr>
            </w:pPr>
            <w:r w:rsidRPr="00282339">
              <w:rPr>
                <w:rFonts w:asciiTheme="minorHAnsi" w:hAnsiTheme="minorHAnsi" w:cs="Arial"/>
                <w:b/>
                <w:color w:val="000000"/>
                <w:sz w:val="22"/>
                <w:szCs w:val="22"/>
              </w:rPr>
              <w:t>Flex Jet™</w:t>
            </w:r>
          </w:p>
          <w:p w14:paraId="2EA31571" w14:textId="69F8A8EC" w:rsidR="00282339" w:rsidRDefault="00282339" w:rsidP="00282339">
            <w:pPr>
              <w:jc w:val="both"/>
              <w:rPr>
                <w:rFonts w:asciiTheme="minorHAnsi" w:hAnsiTheme="minorHAnsi" w:cs="Arial"/>
                <w:color w:val="000000"/>
                <w:sz w:val="22"/>
                <w:szCs w:val="22"/>
              </w:rPr>
            </w:pPr>
            <w:r w:rsidRPr="00282339">
              <w:rPr>
                <w:rFonts w:asciiTheme="minorHAnsi" w:hAnsiTheme="minorHAnsi" w:cs="Arial"/>
                <w:color w:val="000000"/>
                <w:sz w:val="22"/>
                <w:szCs w:val="22"/>
              </w:rPr>
              <w:t xml:space="preserve">The Flex Jet™ </w:t>
            </w:r>
            <w:r w:rsidR="00372114">
              <w:rPr>
                <w:rFonts w:asciiTheme="minorHAnsi" w:hAnsiTheme="minorHAnsi" w:cs="Arial"/>
                <w:color w:val="000000"/>
                <w:sz w:val="22"/>
                <w:szCs w:val="22"/>
              </w:rPr>
              <w:t>helps</w:t>
            </w:r>
            <w:r w:rsidR="00FF4D35">
              <w:rPr>
                <w:rFonts w:asciiTheme="minorHAnsi" w:hAnsiTheme="minorHAnsi" w:cs="Arial"/>
                <w:color w:val="000000"/>
                <w:sz w:val="22"/>
                <w:szCs w:val="22"/>
              </w:rPr>
              <w:t xml:space="preserve"> decompress </w:t>
            </w:r>
            <w:r w:rsidRPr="00282339">
              <w:rPr>
                <w:rFonts w:asciiTheme="minorHAnsi" w:hAnsiTheme="minorHAnsi" w:cs="Arial"/>
                <w:color w:val="000000"/>
                <w:sz w:val="22"/>
                <w:szCs w:val="22"/>
              </w:rPr>
              <w:t>more delicate areas of</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the body such as the wrists, joints, and extra</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 xml:space="preserve">sensitive muscles. </w:t>
            </w:r>
          </w:p>
          <w:p w14:paraId="24B571BA" w14:textId="77777777" w:rsidR="00282339" w:rsidRDefault="00282339" w:rsidP="00282339">
            <w:pPr>
              <w:jc w:val="both"/>
              <w:rPr>
                <w:rFonts w:asciiTheme="minorHAnsi" w:hAnsiTheme="minorHAnsi" w:cs="Arial"/>
                <w:color w:val="000000"/>
                <w:sz w:val="22"/>
                <w:szCs w:val="22"/>
              </w:rPr>
            </w:pPr>
          </w:p>
          <w:p w14:paraId="69081DD9" w14:textId="77777777" w:rsidR="00282339" w:rsidRPr="00282339" w:rsidRDefault="00282339" w:rsidP="00282339">
            <w:pPr>
              <w:jc w:val="both"/>
              <w:rPr>
                <w:rFonts w:asciiTheme="minorHAnsi" w:hAnsiTheme="minorHAnsi" w:cs="Arial"/>
                <w:b/>
                <w:color w:val="000000"/>
                <w:sz w:val="22"/>
                <w:szCs w:val="22"/>
              </w:rPr>
            </w:pPr>
            <w:r w:rsidRPr="00282339">
              <w:rPr>
                <w:rFonts w:asciiTheme="minorHAnsi" w:hAnsiTheme="minorHAnsi" w:cs="Arial"/>
                <w:b/>
                <w:color w:val="000000"/>
                <w:sz w:val="22"/>
                <w:szCs w:val="22"/>
              </w:rPr>
              <w:t>Duo Jet™</w:t>
            </w:r>
          </w:p>
          <w:p w14:paraId="5FD8ABE2" w14:textId="65ECE2B9" w:rsidR="00282339" w:rsidRDefault="00FF4D35" w:rsidP="00282339">
            <w:pPr>
              <w:jc w:val="both"/>
              <w:rPr>
                <w:rFonts w:asciiTheme="minorHAnsi" w:hAnsiTheme="minorHAnsi" w:cs="Arial"/>
                <w:color w:val="000000"/>
                <w:sz w:val="22"/>
                <w:szCs w:val="22"/>
              </w:rPr>
            </w:pPr>
            <w:r>
              <w:rPr>
                <w:rFonts w:asciiTheme="minorHAnsi" w:hAnsiTheme="minorHAnsi" w:cs="Arial"/>
                <w:color w:val="000000"/>
                <w:sz w:val="22"/>
                <w:szCs w:val="22"/>
              </w:rPr>
              <w:t xml:space="preserve">The Duo Jet™ is made </w:t>
            </w:r>
            <w:r w:rsidR="00282339" w:rsidRPr="00282339">
              <w:rPr>
                <w:rFonts w:asciiTheme="minorHAnsi" w:hAnsiTheme="minorHAnsi" w:cs="Arial"/>
                <w:color w:val="000000"/>
                <w:sz w:val="22"/>
                <w:szCs w:val="22"/>
              </w:rPr>
              <w:t>for larger parts of</w:t>
            </w:r>
            <w:r w:rsidR="00282339">
              <w:rPr>
                <w:rFonts w:asciiTheme="minorHAnsi" w:hAnsiTheme="minorHAnsi" w:cs="Arial"/>
                <w:color w:val="000000"/>
                <w:sz w:val="22"/>
                <w:szCs w:val="22"/>
              </w:rPr>
              <w:t xml:space="preserve"> </w:t>
            </w:r>
            <w:r w:rsidR="00282339" w:rsidRPr="00282339">
              <w:rPr>
                <w:rFonts w:asciiTheme="minorHAnsi" w:hAnsiTheme="minorHAnsi" w:cs="Arial"/>
                <w:color w:val="000000"/>
                <w:sz w:val="22"/>
                <w:szCs w:val="22"/>
              </w:rPr>
              <w:t>your body including the lower back, legs, and</w:t>
            </w:r>
            <w:r w:rsidR="00282339">
              <w:rPr>
                <w:rFonts w:asciiTheme="minorHAnsi" w:hAnsiTheme="minorHAnsi" w:cs="Arial"/>
                <w:color w:val="000000"/>
                <w:sz w:val="22"/>
                <w:szCs w:val="22"/>
              </w:rPr>
              <w:t xml:space="preserve"> </w:t>
            </w:r>
            <w:r w:rsidR="00282339" w:rsidRPr="00282339">
              <w:rPr>
                <w:rFonts w:asciiTheme="minorHAnsi" w:hAnsiTheme="minorHAnsi" w:cs="Arial"/>
                <w:color w:val="000000"/>
                <w:sz w:val="22"/>
                <w:szCs w:val="22"/>
              </w:rPr>
              <w:t>shoulders. Place your back on the Duo Jet™</w:t>
            </w:r>
            <w:r w:rsidR="00282339">
              <w:rPr>
                <w:rFonts w:asciiTheme="minorHAnsi" w:hAnsiTheme="minorHAnsi" w:cs="Arial"/>
                <w:color w:val="000000"/>
                <w:sz w:val="22"/>
                <w:szCs w:val="22"/>
              </w:rPr>
              <w:t xml:space="preserve"> </w:t>
            </w:r>
            <w:r>
              <w:rPr>
                <w:rFonts w:asciiTheme="minorHAnsi" w:hAnsiTheme="minorHAnsi" w:cs="Arial"/>
                <w:color w:val="000000"/>
                <w:sz w:val="22"/>
                <w:szCs w:val="22"/>
              </w:rPr>
              <w:t xml:space="preserve">to get an intense pressure that immediately relives muscle stress. </w:t>
            </w:r>
          </w:p>
          <w:p w14:paraId="05A529CC" w14:textId="77777777" w:rsidR="00282339" w:rsidRDefault="00282339" w:rsidP="00282339">
            <w:pPr>
              <w:jc w:val="both"/>
              <w:rPr>
                <w:rFonts w:asciiTheme="minorHAnsi" w:hAnsiTheme="minorHAnsi" w:cs="Arial"/>
                <w:color w:val="000000"/>
                <w:sz w:val="22"/>
                <w:szCs w:val="22"/>
              </w:rPr>
            </w:pPr>
          </w:p>
          <w:p w14:paraId="44C19487" w14:textId="77777777" w:rsidR="00282339" w:rsidRPr="00282339" w:rsidRDefault="00282339" w:rsidP="00282339">
            <w:pPr>
              <w:jc w:val="both"/>
              <w:rPr>
                <w:rFonts w:asciiTheme="minorHAnsi" w:hAnsiTheme="minorHAnsi" w:cs="Arial"/>
                <w:b/>
                <w:color w:val="000000"/>
                <w:sz w:val="22"/>
                <w:szCs w:val="22"/>
              </w:rPr>
            </w:pPr>
            <w:r w:rsidRPr="00282339">
              <w:rPr>
                <w:rFonts w:asciiTheme="minorHAnsi" w:hAnsiTheme="minorHAnsi" w:cs="Arial"/>
                <w:b/>
                <w:color w:val="000000"/>
                <w:sz w:val="22"/>
                <w:szCs w:val="22"/>
              </w:rPr>
              <w:t>Precision Jet™</w:t>
            </w:r>
          </w:p>
          <w:p w14:paraId="2C4118D4" w14:textId="09FEEE4C" w:rsidR="00282339" w:rsidRDefault="00282339" w:rsidP="00282339">
            <w:pPr>
              <w:jc w:val="both"/>
              <w:rPr>
                <w:rFonts w:asciiTheme="minorHAnsi" w:hAnsiTheme="minorHAnsi" w:cs="Arial"/>
                <w:color w:val="000000"/>
                <w:sz w:val="22"/>
                <w:szCs w:val="22"/>
              </w:rPr>
            </w:pPr>
            <w:r w:rsidRPr="00282339">
              <w:rPr>
                <w:rFonts w:asciiTheme="minorHAnsi" w:hAnsiTheme="minorHAnsi" w:cs="Arial"/>
                <w:color w:val="000000"/>
                <w:sz w:val="22"/>
                <w:szCs w:val="22"/>
              </w:rPr>
              <w:t>The Precision Jet™ target</w:t>
            </w:r>
            <w:r w:rsidR="00FF4D35">
              <w:rPr>
                <w:rFonts w:asciiTheme="minorHAnsi" w:hAnsiTheme="minorHAnsi" w:cs="Arial"/>
                <w:color w:val="000000"/>
                <w:sz w:val="22"/>
                <w:szCs w:val="22"/>
              </w:rPr>
              <w:t>s</w:t>
            </w:r>
            <w:r w:rsidRPr="00282339">
              <w:rPr>
                <w:rFonts w:asciiTheme="minorHAnsi" w:hAnsiTheme="minorHAnsi" w:cs="Arial"/>
                <w:color w:val="000000"/>
                <w:sz w:val="22"/>
                <w:szCs w:val="22"/>
              </w:rPr>
              <w:t xml:space="preserve"> specific problematic</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areas of the body while a soft massage ring</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provides relief upon contact. Relieve muscle</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tension and soreness with the Precision Jet™.</w:t>
            </w:r>
          </w:p>
          <w:p w14:paraId="7C0D299B" w14:textId="77777777" w:rsidR="00282339" w:rsidRDefault="00282339" w:rsidP="00282339">
            <w:pPr>
              <w:jc w:val="both"/>
              <w:rPr>
                <w:rFonts w:asciiTheme="minorHAnsi" w:hAnsiTheme="minorHAnsi" w:cs="Arial"/>
                <w:color w:val="000000"/>
                <w:sz w:val="22"/>
                <w:szCs w:val="22"/>
              </w:rPr>
            </w:pPr>
          </w:p>
          <w:p w14:paraId="20021ED7" w14:textId="54564F42" w:rsidR="00282339" w:rsidRPr="00282339" w:rsidRDefault="00282339" w:rsidP="00282339">
            <w:pPr>
              <w:jc w:val="both"/>
              <w:rPr>
                <w:rFonts w:asciiTheme="minorHAnsi" w:hAnsiTheme="minorHAnsi" w:cs="Arial"/>
                <w:color w:val="000000"/>
                <w:sz w:val="22"/>
                <w:szCs w:val="22"/>
              </w:rPr>
            </w:pPr>
            <w:r w:rsidRPr="00282339">
              <w:rPr>
                <w:rFonts w:asciiTheme="minorHAnsi" w:hAnsiTheme="minorHAnsi" w:cs="Arial"/>
                <w:color w:val="000000"/>
                <w:sz w:val="22"/>
                <w:szCs w:val="22"/>
              </w:rPr>
              <w:t>The Aquatic Air Therapy™ has</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its own dedicated Air Control</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that allows you to adjust the</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airflow to the precise level</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for your optimal total spa</w:t>
            </w:r>
            <w:r>
              <w:rPr>
                <w:rFonts w:asciiTheme="minorHAnsi" w:hAnsiTheme="minorHAnsi" w:cs="Arial"/>
                <w:color w:val="000000"/>
                <w:sz w:val="22"/>
                <w:szCs w:val="22"/>
              </w:rPr>
              <w:t xml:space="preserve"> </w:t>
            </w:r>
            <w:r w:rsidRPr="00282339">
              <w:rPr>
                <w:rFonts w:asciiTheme="minorHAnsi" w:hAnsiTheme="minorHAnsi" w:cs="Arial"/>
                <w:color w:val="000000"/>
                <w:sz w:val="22"/>
                <w:szCs w:val="22"/>
              </w:rPr>
              <w:t>therapy experience.</w:t>
            </w:r>
          </w:p>
          <w:p w14:paraId="56A4351D" w14:textId="1470E27E" w:rsidR="0056174B" w:rsidRPr="00337297" w:rsidRDefault="009E474F" w:rsidP="00337297">
            <w:pPr>
              <w:pStyle w:val="NormalWeb"/>
              <w:tabs>
                <w:tab w:val="left" w:pos="1620"/>
              </w:tabs>
              <w:spacing w:line="240" w:lineRule="atLeast"/>
              <w:jc w:val="both"/>
              <w:rPr>
                <w:rFonts w:asciiTheme="minorHAnsi" w:hAnsiTheme="minorHAnsi"/>
                <w:bCs/>
                <w:color w:val="000000"/>
                <w:sz w:val="20"/>
                <w:szCs w:val="20"/>
              </w:rPr>
            </w:pPr>
            <w:r w:rsidRPr="00337297">
              <w:rPr>
                <w:rFonts w:asciiTheme="minorHAnsi" w:hAnsiTheme="minorHAnsi"/>
                <w:b/>
                <w:bCs/>
                <w:color w:val="000000"/>
                <w:sz w:val="20"/>
                <w:szCs w:val="20"/>
              </w:rPr>
              <w:t>ABOUT CAL SPAS ®</w:t>
            </w:r>
            <w:r w:rsidR="00FF4D35" w:rsidRPr="00337297">
              <w:rPr>
                <w:rFonts w:asciiTheme="minorHAnsi" w:hAnsiTheme="minorHAnsi"/>
                <w:b/>
                <w:bCs/>
                <w:color w:val="000000"/>
                <w:sz w:val="20"/>
                <w:szCs w:val="20"/>
              </w:rPr>
              <w:t xml:space="preserve"> </w:t>
            </w:r>
            <w:r w:rsidR="00B078F1" w:rsidRPr="00337297">
              <w:rPr>
                <w:rFonts w:asciiTheme="minorHAnsi" w:hAnsiTheme="minorHAnsi"/>
                <w:bCs/>
                <w:sz w:val="20"/>
                <w:szCs w:val="20"/>
              </w:rPr>
              <w:t>Cal Spas was founded in 197</w:t>
            </w:r>
            <w:r w:rsidR="0037466A" w:rsidRPr="00337297">
              <w:rPr>
                <w:rFonts w:asciiTheme="minorHAnsi" w:hAnsiTheme="minorHAnsi"/>
                <w:bCs/>
                <w:sz w:val="20"/>
                <w:szCs w:val="20"/>
              </w:rPr>
              <w:t>8</w:t>
            </w:r>
            <w:r w:rsidR="00B078F1" w:rsidRPr="00337297">
              <w:rPr>
                <w:rFonts w:asciiTheme="minorHAnsi" w:hAnsiTheme="minorHAnsi"/>
                <w:bCs/>
                <w:sz w:val="20"/>
                <w:szCs w:val="20"/>
              </w:rPr>
              <w:t xml:space="preserve"> as a provider of luxury hot tubs. Today, the celebrated hot tub giant is world renowned as the #1 Global Manufacturer of Home Resort Products™. The company produces premium collections of lifestyle products from its headquarters in Pomona, California and distributes worldwide through a network of specialty dealers. The Cal Spas brand family of products includes Cal Spas hot tubs and swim spas, Cal Designs gazebos, Cal Heat indoor and outdoor saunas, and Cal Flame high-end barbecue grills, outdoor barbecue islands, outdoor fireplaces and fire pits. Learn about Home Resort Living and find a local authorized dealer at </w:t>
            </w:r>
            <w:hyperlink r:id="rId26" w:history="1">
              <w:r w:rsidR="00B078F1" w:rsidRPr="00337297">
                <w:rPr>
                  <w:rStyle w:val="Hyperlink"/>
                  <w:rFonts w:asciiTheme="minorHAnsi" w:hAnsiTheme="minorHAnsi"/>
                  <w:bCs/>
                  <w:sz w:val="20"/>
                  <w:szCs w:val="20"/>
                </w:rPr>
                <w:t>www.calspas.com</w:t>
              </w:r>
            </w:hyperlink>
            <w:r w:rsidR="00B078F1" w:rsidRPr="00337297">
              <w:rPr>
                <w:rFonts w:asciiTheme="minorHAnsi" w:hAnsiTheme="minorHAnsi"/>
                <w:bCs/>
                <w:sz w:val="20"/>
                <w:szCs w:val="20"/>
              </w:rPr>
              <w:t>.</w:t>
            </w:r>
            <w:r w:rsidR="00FF4D35" w:rsidRPr="00337297">
              <w:rPr>
                <w:rFonts w:asciiTheme="minorHAnsi" w:hAnsiTheme="minorHAnsi"/>
                <w:bCs/>
                <w:sz w:val="20"/>
                <w:szCs w:val="20"/>
              </w:rPr>
              <w:t xml:space="preserve"> </w:t>
            </w:r>
            <w:r w:rsidR="005004E9">
              <w:rPr>
                <w:rFonts w:asciiTheme="minorHAnsi" w:hAnsiTheme="minorHAnsi"/>
                <w:sz w:val="20"/>
                <w:szCs w:val="20"/>
              </w:rPr>
              <w:t xml:space="preserve"> </w:t>
            </w:r>
          </w:p>
          <w:p w14:paraId="0DF0413E" w14:textId="77777777" w:rsidR="00B078F1" w:rsidRPr="00927A67" w:rsidRDefault="00B078F1" w:rsidP="00B078F1">
            <w:pPr>
              <w:jc w:val="both"/>
              <w:rPr>
                <w:rFonts w:asciiTheme="minorHAnsi" w:hAnsiTheme="minorHAnsi"/>
                <w:sz w:val="20"/>
                <w:szCs w:val="20"/>
              </w:rPr>
            </w:pPr>
          </w:p>
          <w:p w14:paraId="55039993" w14:textId="77777777" w:rsidR="00B078F1" w:rsidRPr="00927A67" w:rsidRDefault="00B078F1" w:rsidP="0040230D">
            <w:pPr>
              <w:jc w:val="center"/>
              <w:rPr>
                <w:rFonts w:asciiTheme="minorHAnsi" w:hAnsiTheme="minorHAnsi"/>
              </w:rPr>
            </w:pPr>
          </w:p>
        </w:tc>
      </w:tr>
      <w:tr w:rsidR="00917361" w:rsidRPr="00927A67" w14:paraId="5DB2DDAF" w14:textId="77777777" w:rsidTr="0056174B">
        <w:trPr>
          <w:trHeight w:val="302"/>
        </w:trPr>
        <w:tc>
          <w:tcPr>
            <w:tcW w:w="2815" w:type="dxa"/>
          </w:tcPr>
          <w:p w14:paraId="34DE63F4" w14:textId="10B5296D" w:rsidR="00917361" w:rsidRPr="00927A67" w:rsidRDefault="00917361" w:rsidP="00917361">
            <w:pPr>
              <w:rPr>
                <w:rFonts w:asciiTheme="minorHAnsi" w:hAnsiTheme="minorHAnsi"/>
                <w:i/>
                <w:noProof/>
                <w:sz w:val="21"/>
                <w:szCs w:val="21"/>
              </w:rPr>
            </w:pPr>
          </w:p>
        </w:tc>
        <w:tc>
          <w:tcPr>
            <w:tcW w:w="7265" w:type="dxa"/>
          </w:tcPr>
          <w:p w14:paraId="52AD4EBF" w14:textId="77777777" w:rsidR="00917361" w:rsidRPr="00927A67" w:rsidRDefault="00917361" w:rsidP="002B337D">
            <w:pPr>
              <w:jc w:val="center"/>
              <w:rPr>
                <w:rFonts w:asciiTheme="minorHAnsi" w:hAnsiTheme="minorHAnsi"/>
                <w:b/>
              </w:rPr>
            </w:pPr>
          </w:p>
        </w:tc>
      </w:tr>
    </w:tbl>
    <w:p w14:paraId="31EF7CC9" w14:textId="77777777" w:rsidR="009E474F" w:rsidRPr="00927A67" w:rsidRDefault="009E474F">
      <w:pPr>
        <w:rPr>
          <w:rFonts w:asciiTheme="minorHAnsi" w:hAnsiTheme="minorHAnsi"/>
        </w:rPr>
      </w:pPr>
    </w:p>
    <w:p w14:paraId="4B92E84F" w14:textId="77777777" w:rsidR="009E474F" w:rsidRPr="00927A67" w:rsidRDefault="009E474F">
      <w:pPr>
        <w:rPr>
          <w:rFonts w:asciiTheme="minorHAnsi" w:hAnsiTheme="minorHAnsi"/>
        </w:rPr>
      </w:pPr>
    </w:p>
    <w:sectPr w:rsidR="009E474F" w:rsidRPr="00927A67"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4D"/>
    <w:rsid w:val="00000029"/>
    <w:rsid w:val="000009C0"/>
    <w:rsid w:val="00001D85"/>
    <w:rsid w:val="0000203A"/>
    <w:rsid w:val="00002544"/>
    <w:rsid w:val="00004082"/>
    <w:rsid w:val="000045A6"/>
    <w:rsid w:val="00005B88"/>
    <w:rsid w:val="00006079"/>
    <w:rsid w:val="000114BD"/>
    <w:rsid w:val="0001154D"/>
    <w:rsid w:val="000118B3"/>
    <w:rsid w:val="00011C94"/>
    <w:rsid w:val="00012217"/>
    <w:rsid w:val="00013C4E"/>
    <w:rsid w:val="00014D9A"/>
    <w:rsid w:val="00014E9F"/>
    <w:rsid w:val="00014F1A"/>
    <w:rsid w:val="00015519"/>
    <w:rsid w:val="00015AC1"/>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3B2"/>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2D70"/>
    <w:rsid w:val="000B64FD"/>
    <w:rsid w:val="000B652C"/>
    <w:rsid w:val="000B6A37"/>
    <w:rsid w:val="000B71AD"/>
    <w:rsid w:val="000C0E36"/>
    <w:rsid w:val="000C4961"/>
    <w:rsid w:val="000C5266"/>
    <w:rsid w:val="000C5738"/>
    <w:rsid w:val="000C5B3E"/>
    <w:rsid w:val="000C5F61"/>
    <w:rsid w:val="000C72A9"/>
    <w:rsid w:val="000C7E90"/>
    <w:rsid w:val="000D09AA"/>
    <w:rsid w:val="000D1A50"/>
    <w:rsid w:val="000D2936"/>
    <w:rsid w:val="000D31A7"/>
    <w:rsid w:val="000D385B"/>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2762D"/>
    <w:rsid w:val="001301A1"/>
    <w:rsid w:val="00131B2E"/>
    <w:rsid w:val="00131C80"/>
    <w:rsid w:val="00131ED7"/>
    <w:rsid w:val="00132EDA"/>
    <w:rsid w:val="00133E31"/>
    <w:rsid w:val="001341D7"/>
    <w:rsid w:val="00135527"/>
    <w:rsid w:val="00135B2C"/>
    <w:rsid w:val="00135E74"/>
    <w:rsid w:val="00135FAE"/>
    <w:rsid w:val="0013690E"/>
    <w:rsid w:val="00136E6B"/>
    <w:rsid w:val="00140501"/>
    <w:rsid w:val="00140670"/>
    <w:rsid w:val="00141003"/>
    <w:rsid w:val="001425D5"/>
    <w:rsid w:val="00142BC5"/>
    <w:rsid w:val="00143511"/>
    <w:rsid w:val="00144453"/>
    <w:rsid w:val="00147371"/>
    <w:rsid w:val="001510BB"/>
    <w:rsid w:val="001517BC"/>
    <w:rsid w:val="0015182A"/>
    <w:rsid w:val="00154733"/>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C28"/>
    <w:rsid w:val="00184D97"/>
    <w:rsid w:val="0018514D"/>
    <w:rsid w:val="00185662"/>
    <w:rsid w:val="0018633D"/>
    <w:rsid w:val="00186FAD"/>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7158"/>
    <w:rsid w:val="001D777D"/>
    <w:rsid w:val="001E2282"/>
    <w:rsid w:val="001E443B"/>
    <w:rsid w:val="001E57CD"/>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D44"/>
    <w:rsid w:val="00266242"/>
    <w:rsid w:val="002677AD"/>
    <w:rsid w:val="00267E95"/>
    <w:rsid w:val="00270CCE"/>
    <w:rsid w:val="002719EA"/>
    <w:rsid w:val="00271B38"/>
    <w:rsid w:val="0027675C"/>
    <w:rsid w:val="00277AED"/>
    <w:rsid w:val="0028008D"/>
    <w:rsid w:val="00280271"/>
    <w:rsid w:val="002817C5"/>
    <w:rsid w:val="00281C0C"/>
    <w:rsid w:val="00282339"/>
    <w:rsid w:val="00283BDF"/>
    <w:rsid w:val="00284F1A"/>
    <w:rsid w:val="0028676E"/>
    <w:rsid w:val="002867A5"/>
    <w:rsid w:val="0028747C"/>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571E"/>
    <w:rsid w:val="002F5B69"/>
    <w:rsid w:val="002F5DF5"/>
    <w:rsid w:val="002F6EE8"/>
    <w:rsid w:val="002F73CE"/>
    <w:rsid w:val="002F783F"/>
    <w:rsid w:val="00300553"/>
    <w:rsid w:val="00300588"/>
    <w:rsid w:val="00302FEF"/>
    <w:rsid w:val="00303593"/>
    <w:rsid w:val="003049C3"/>
    <w:rsid w:val="003052B9"/>
    <w:rsid w:val="00306306"/>
    <w:rsid w:val="003074EC"/>
    <w:rsid w:val="00307EF8"/>
    <w:rsid w:val="003118E4"/>
    <w:rsid w:val="0031233B"/>
    <w:rsid w:val="00312355"/>
    <w:rsid w:val="00314141"/>
    <w:rsid w:val="003150DD"/>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297"/>
    <w:rsid w:val="00337307"/>
    <w:rsid w:val="00337A99"/>
    <w:rsid w:val="003415CF"/>
    <w:rsid w:val="00341B3E"/>
    <w:rsid w:val="00343FF3"/>
    <w:rsid w:val="00344D3E"/>
    <w:rsid w:val="00345734"/>
    <w:rsid w:val="003466A6"/>
    <w:rsid w:val="00346A66"/>
    <w:rsid w:val="00347029"/>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114"/>
    <w:rsid w:val="003724CE"/>
    <w:rsid w:val="00373292"/>
    <w:rsid w:val="0037332F"/>
    <w:rsid w:val="00374328"/>
    <w:rsid w:val="0037466A"/>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97C00"/>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5253"/>
    <w:rsid w:val="00466CED"/>
    <w:rsid w:val="004670B5"/>
    <w:rsid w:val="00467F1D"/>
    <w:rsid w:val="00470611"/>
    <w:rsid w:val="00470811"/>
    <w:rsid w:val="00473B39"/>
    <w:rsid w:val="00474DBC"/>
    <w:rsid w:val="00476A7B"/>
    <w:rsid w:val="00477E91"/>
    <w:rsid w:val="00480685"/>
    <w:rsid w:val="00480CB4"/>
    <w:rsid w:val="00481138"/>
    <w:rsid w:val="00482386"/>
    <w:rsid w:val="00482ACD"/>
    <w:rsid w:val="004831B4"/>
    <w:rsid w:val="004838C3"/>
    <w:rsid w:val="00485382"/>
    <w:rsid w:val="0048661A"/>
    <w:rsid w:val="00486E7A"/>
    <w:rsid w:val="00490832"/>
    <w:rsid w:val="00490B4B"/>
    <w:rsid w:val="00491D36"/>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00FC"/>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04E9"/>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74B"/>
    <w:rsid w:val="00561F80"/>
    <w:rsid w:val="00562C8D"/>
    <w:rsid w:val="0056322E"/>
    <w:rsid w:val="00564265"/>
    <w:rsid w:val="00564F32"/>
    <w:rsid w:val="00564F7E"/>
    <w:rsid w:val="005658C6"/>
    <w:rsid w:val="005715EC"/>
    <w:rsid w:val="00571BBD"/>
    <w:rsid w:val="005720C4"/>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3474"/>
    <w:rsid w:val="005E4A92"/>
    <w:rsid w:val="005E4D6D"/>
    <w:rsid w:val="005E6565"/>
    <w:rsid w:val="005E6F67"/>
    <w:rsid w:val="005F0B20"/>
    <w:rsid w:val="005F0D75"/>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5217"/>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7108"/>
    <w:rsid w:val="00657D9B"/>
    <w:rsid w:val="0066005A"/>
    <w:rsid w:val="00661A8D"/>
    <w:rsid w:val="006623BE"/>
    <w:rsid w:val="00664038"/>
    <w:rsid w:val="00664686"/>
    <w:rsid w:val="00665003"/>
    <w:rsid w:val="00670420"/>
    <w:rsid w:val="00670570"/>
    <w:rsid w:val="00670A3C"/>
    <w:rsid w:val="00670BF4"/>
    <w:rsid w:val="006725B6"/>
    <w:rsid w:val="00673B62"/>
    <w:rsid w:val="00673BE1"/>
    <w:rsid w:val="00674A25"/>
    <w:rsid w:val="00677816"/>
    <w:rsid w:val="00677F37"/>
    <w:rsid w:val="00677F3D"/>
    <w:rsid w:val="006832CA"/>
    <w:rsid w:val="0068472B"/>
    <w:rsid w:val="00685D42"/>
    <w:rsid w:val="00685D94"/>
    <w:rsid w:val="00686C3B"/>
    <w:rsid w:val="006911D4"/>
    <w:rsid w:val="00691B9A"/>
    <w:rsid w:val="00694684"/>
    <w:rsid w:val="00694C53"/>
    <w:rsid w:val="00696082"/>
    <w:rsid w:val="006971EE"/>
    <w:rsid w:val="006A01A3"/>
    <w:rsid w:val="006A0BDD"/>
    <w:rsid w:val="006A0D96"/>
    <w:rsid w:val="006A2BD2"/>
    <w:rsid w:val="006A5261"/>
    <w:rsid w:val="006A7DAD"/>
    <w:rsid w:val="006B1276"/>
    <w:rsid w:val="006B1AE1"/>
    <w:rsid w:val="006B1E4A"/>
    <w:rsid w:val="006B36A0"/>
    <w:rsid w:val="006B43C5"/>
    <w:rsid w:val="006B44F3"/>
    <w:rsid w:val="006B48AD"/>
    <w:rsid w:val="006C15A6"/>
    <w:rsid w:val="006C226B"/>
    <w:rsid w:val="006C43D4"/>
    <w:rsid w:val="006C4918"/>
    <w:rsid w:val="006C76E3"/>
    <w:rsid w:val="006D0B2E"/>
    <w:rsid w:val="006D25AC"/>
    <w:rsid w:val="006D283B"/>
    <w:rsid w:val="006D2912"/>
    <w:rsid w:val="006D336C"/>
    <w:rsid w:val="006D401E"/>
    <w:rsid w:val="006D5705"/>
    <w:rsid w:val="006D6ABA"/>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67CE"/>
    <w:rsid w:val="007077B1"/>
    <w:rsid w:val="007077FF"/>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20E6"/>
    <w:rsid w:val="00743067"/>
    <w:rsid w:val="00743173"/>
    <w:rsid w:val="007433FB"/>
    <w:rsid w:val="00745E6D"/>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537"/>
    <w:rsid w:val="00796EC1"/>
    <w:rsid w:val="00797862"/>
    <w:rsid w:val="007A16A5"/>
    <w:rsid w:val="007A19AD"/>
    <w:rsid w:val="007A1EA0"/>
    <w:rsid w:val="007A22EE"/>
    <w:rsid w:val="007A3708"/>
    <w:rsid w:val="007A3710"/>
    <w:rsid w:val="007A3959"/>
    <w:rsid w:val="007A5900"/>
    <w:rsid w:val="007A6F00"/>
    <w:rsid w:val="007A74C8"/>
    <w:rsid w:val="007A7DC8"/>
    <w:rsid w:val="007A7E8B"/>
    <w:rsid w:val="007B299E"/>
    <w:rsid w:val="007B4C3F"/>
    <w:rsid w:val="007B4CD1"/>
    <w:rsid w:val="007B5F5B"/>
    <w:rsid w:val="007C065B"/>
    <w:rsid w:val="007C09A2"/>
    <w:rsid w:val="007C0A6B"/>
    <w:rsid w:val="007C22CE"/>
    <w:rsid w:val="007C26E7"/>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40C11"/>
    <w:rsid w:val="00841BE5"/>
    <w:rsid w:val="00842499"/>
    <w:rsid w:val="008431C2"/>
    <w:rsid w:val="008437E8"/>
    <w:rsid w:val="0084435B"/>
    <w:rsid w:val="00844A6B"/>
    <w:rsid w:val="00845540"/>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4624"/>
    <w:rsid w:val="00905EE1"/>
    <w:rsid w:val="0090741A"/>
    <w:rsid w:val="0090786F"/>
    <w:rsid w:val="009105CB"/>
    <w:rsid w:val="009109EB"/>
    <w:rsid w:val="0091184B"/>
    <w:rsid w:val="009122D8"/>
    <w:rsid w:val="00912E19"/>
    <w:rsid w:val="00912F05"/>
    <w:rsid w:val="00912FB1"/>
    <w:rsid w:val="0091665E"/>
    <w:rsid w:val="00917361"/>
    <w:rsid w:val="00921525"/>
    <w:rsid w:val="00922192"/>
    <w:rsid w:val="00923D6C"/>
    <w:rsid w:val="009262AD"/>
    <w:rsid w:val="009267A6"/>
    <w:rsid w:val="0092769F"/>
    <w:rsid w:val="009278AF"/>
    <w:rsid w:val="00927A67"/>
    <w:rsid w:val="00930A40"/>
    <w:rsid w:val="00930B35"/>
    <w:rsid w:val="00931F1C"/>
    <w:rsid w:val="009320D6"/>
    <w:rsid w:val="009324EC"/>
    <w:rsid w:val="00932E17"/>
    <w:rsid w:val="00936414"/>
    <w:rsid w:val="00936F64"/>
    <w:rsid w:val="00942CB3"/>
    <w:rsid w:val="009457E3"/>
    <w:rsid w:val="00946FCA"/>
    <w:rsid w:val="009472EB"/>
    <w:rsid w:val="009478F0"/>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2C9E"/>
    <w:rsid w:val="009735DD"/>
    <w:rsid w:val="00973696"/>
    <w:rsid w:val="00973D7B"/>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123"/>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CD1"/>
    <w:rsid w:val="00A63F2A"/>
    <w:rsid w:val="00A66D5F"/>
    <w:rsid w:val="00A67150"/>
    <w:rsid w:val="00A6793E"/>
    <w:rsid w:val="00A7007E"/>
    <w:rsid w:val="00A708F1"/>
    <w:rsid w:val="00A72A84"/>
    <w:rsid w:val="00A73515"/>
    <w:rsid w:val="00A73B0A"/>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D6E"/>
    <w:rsid w:val="00A94839"/>
    <w:rsid w:val="00A94E90"/>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3A7"/>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D8"/>
    <w:rsid w:val="00AD6875"/>
    <w:rsid w:val="00AE012F"/>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9E2"/>
    <w:rsid w:val="00B01FA9"/>
    <w:rsid w:val="00B05C89"/>
    <w:rsid w:val="00B065CD"/>
    <w:rsid w:val="00B06F7D"/>
    <w:rsid w:val="00B07139"/>
    <w:rsid w:val="00B078F1"/>
    <w:rsid w:val="00B07C9B"/>
    <w:rsid w:val="00B10F82"/>
    <w:rsid w:val="00B1156B"/>
    <w:rsid w:val="00B1329C"/>
    <w:rsid w:val="00B138BB"/>
    <w:rsid w:val="00B14967"/>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24B9"/>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21F2"/>
    <w:rsid w:val="00B8253B"/>
    <w:rsid w:val="00B846FC"/>
    <w:rsid w:val="00B84E5F"/>
    <w:rsid w:val="00B855FD"/>
    <w:rsid w:val="00B87DEA"/>
    <w:rsid w:val="00B90E84"/>
    <w:rsid w:val="00B91601"/>
    <w:rsid w:val="00B9204D"/>
    <w:rsid w:val="00B92297"/>
    <w:rsid w:val="00B92535"/>
    <w:rsid w:val="00B9442D"/>
    <w:rsid w:val="00B94472"/>
    <w:rsid w:val="00B95B72"/>
    <w:rsid w:val="00B965C2"/>
    <w:rsid w:val="00B96C43"/>
    <w:rsid w:val="00B974DD"/>
    <w:rsid w:val="00B97E83"/>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5450"/>
    <w:rsid w:val="00BF66B5"/>
    <w:rsid w:val="00C0105B"/>
    <w:rsid w:val="00C0176C"/>
    <w:rsid w:val="00C01AF8"/>
    <w:rsid w:val="00C02C31"/>
    <w:rsid w:val="00C03627"/>
    <w:rsid w:val="00C04F00"/>
    <w:rsid w:val="00C05B31"/>
    <w:rsid w:val="00C06284"/>
    <w:rsid w:val="00C10B35"/>
    <w:rsid w:val="00C10BFF"/>
    <w:rsid w:val="00C11B03"/>
    <w:rsid w:val="00C132F2"/>
    <w:rsid w:val="00C13C0D"/>
    <w:rsid w:val="00C14E0B"/>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2C1E"/>
    <w:rsid w:val="00C738CE"/>
    <w:rsid w:val="00C73F49"/>
    <w:rsid w:val="00C74330"/>
    <w:rsid w:val="00C7435E"/>
    <w:rsid w:val="00C74B54"/>
    <w:rsid w:val="00C765AE"/>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9C3"/>
    <w:rsid w:val="00D17D5E"/>
    <w:rsid w:val="00D23E11"/>
    <w:rsid w:val="00D30097"/>
    <w:rsid w:val="00D30131"/>
    <w:rsid w:val="00D302D1"/>
    <w:rsid w:val="00D30B6E"/>
    <w:rsid w:val="00D30D65"/>
    <w:rsid w:val="00D31C22"/>
    <w:rsid w:val="00D33295"/>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95D"/>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632B"/>
    <w:rsid w:val="00DD1211"/>
    <w:rsid w:val="00DD1933"/>
    <w:rsid w:val="00DD1A14"/>
    <w:rsid w:val="00DD2A71"/>
    <w:rsid w:val="00DD3229"/>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30BB"/>
    <w:rsid w:val="00E043B7"/>
    <w:rsid w:val="00E056FD"/>
    <w:rsid w:val="00E06D8E"/>
    <w:rsid w:val="00E07CBF"/>
    <w:rsid w:val="00E07DC5"/>
    <w:rsid w:val="00E10453"/>
    <w:rsid w:val="00E124DD"/>
    <w:rsid w:val="00E14422"/>
    <w:rsid w:val="00E147AB"/>
    <w:rsid w:val="00E14C99"/>
    <w:rsid w:val="00E15F5E"/>
    <w:rsid w:val="00E16B49"/>
    <w:rsid w:val="00E22104"/>
    <w:rsid w:val="00E23238"/>
    <w:rsid w:val="00E26542"/>
    <w:rsid w:val="00E26847"/>
    <w:rsid w:val="00E2769A"/>
    <w:rsid w:val="00E30644"/>
    <w:rsid w:val="00E3074A"/>
    <w:rsid w:val="00E31106"/>
    <w:rsid w:val="00E31179"/>
    <w:rsid w:val="00E31329"/>
    <w:rsid w:val="00E313AF"/>
    <w:rsid w:val="00E314EF"/>
    <w:rsid w:val="00E31ECA"/>
    <w:rsid w:val="00E32239"/>
    <w:rsid w:val="00E32779"/>
    <w:rsid w:val="00E32DE6"/>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1BB3"/>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23C4"/>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4D35"/>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DB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5806">
      <w:bodyDiv w:val="1"/>
      <w:marLeft w:val="0"/>
      <w:marRight w:val="0"/>
      <w:marTop w:val="0"/>
      <w:marBottom w:val="0"/>
      <w:divBdr>
        <w:top w:val="none" w:sz="0" w:space="0" w:color="auto"/>
        <w:left w:val="none" w:sz="0" w:space="0" w:color="auto"/>
        <w:bottom w:val="none" w:sz="0" w:space="0" w:color="auto"/>
        <w:right w:val="none" w:sz="0" w:space="0" w:color="auto"/>
      </w:divBdr>
    </w:div>
    <w:div w:id="356664832">
      <w:bodyDiv w:val="1"/>
      <w:marLeft w:val="0"/>
      <w:marRight w:val="0"/>
      <w:marTop w:val="0"/>
      <w:marBottom w:val="0"/>
      <w:divBdr>
        <w:top w:val="none" w:sz="0" w:space="0" w:color="auto"/>
        <w:left w:val="none" w:sz="0" w:space="0" w:color="auto"/>
        <w:bottom w:val="none" w:sz="0" w:space="0" w:color="auto"/>
        <w:right w:val="none" w:sz="0" w:space="0" w:color="auto"/>
      </w:divBdr>
    </w:div>
    <w:div w:id="455374321">
      <w:bodyDiv w:val="1"/>
      <w:marLeft w:val="0"/>
      <w:marRight w:val="0"/>
      <w:marTop w:val="0"/>
      <w:marBottom w:val="0"/>
      <w:divBdr>
        <w:top w:val="none" w:sz="0" w:space="0" w:color="auto"/>
        <w:left w:val="none" w:sz="0" w:space="0" w:color="auto"/>
        <w:bottom w:val="none" w:sz="0" w:space="0" w:color="auto"/>
        <w:right w:val="none" w:sz="0" w:space="0" w:color="auto"/>
      </w:divBdr>
    </w:div>
    <w:div w:id="504171836">
      <w:bodyDiv w:val="1"/>
      <w:marLeft w:val="0"/>
      <w:marRight w:val="0"/>
      <w:marTop w:val="0"/>
      <w:marBottom w:val="0"/>
      <w:divBdr>
        <w:top w:val="none" w:sz="0" w:space="0" w:color="auto"/>
        <w:left w:val="none" w:sz="0" w:space="0" w:color="auto"/>
        <w:bottom w:val="none" w:sz="0" w:space="0" w:color="auto"/>
        <w:right w:val="none" w:sz="0" w:space="0" w:color="auto"/>
      </w:divBdr>
    </w:div>
    <w:div w:id="654146162">
      <w:bodyDiv w:val="1"/>
      <w:marLeft w:val="0"/>
      <w:marRight w:val="0"/>
      <w:marTop w:val="0"/>
      <w:marBottom w:val="0"/>
      <w:divBdr>
        <w:top w:val="none" w:sz="0" w:space="0" w:color="auto"/>
        <w:left w:val="none" w:sz="0" w:space="0" w:color="auto"/>
        <w:bottom w:val="none" w:sz="0" w:space="0" w:color="auto"/>
        <w:right w:val="none" w:sz="0" w:space="0" w:color="auto"/>
      </w:divBdr>
    </w:div>
    <w:div w:id="84806331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62125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youtube.com/user/CalSpasCorps" TargetMode="External"/><Relationship Id="rId21" Type="http://schemas.openxmlformats.org/officeDocument/2006/relationships/image" Target="media/image8.png"/><Relationship Id="rId22" Type="http://schemas.openxmlformats.org/officeDocument/2006/relationships/hyperlink" Target="https://plus.google.com/+Calspas1/posts" TargetMode="External"/><Relationship Id="rId23" Type="http://schemas.openxmlformats.org/officeDocument/2006/relationships/image" Target="media/image9.png"/><Relationship Id="rId24" Type="http://schemas.openxmlformats.org/officeDocument/2006/relationships/hyperlink" Target="http://www.calspasblog.com/" TargetMode="External"/><Relationship Id="rId25" Type="http://schemas.openxmlformats.org/officeDocument/2006/relationships/image" Target="media/image10.png"/><Relationship Id="rId26" Type="http://schemas.openxmlformats.org/officeDocument/2006/relationships/hyperlink" Target="http://www.calspas.com"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calspas.com" TargetMode="External"/><Relationship Id="rId12" Type="http://schemas.openxmlformats.org/officeDocument/2006/relationships/hyperlink" Target="https://www.facebook.com/Cal-Spas-614774022063841/" TargetMode="External"/><Relationship Id="rId13" Type="http://schemas.openxmlformats.org/officeDocument/2006/relationships/image" Target="media/image4.png"/><Relationship Id="rId14" Type="http://schemas.openxmlformats.org/officeDocument/2006/relationships/hyperlink" Target="https://twitter.com/calspas" TargetMode="External"/><Relationship Id="rId15" Type="http://schemas.openxmlformats.org/officeDocument/2006/relationships/image" Target="media/image5.png"/><Relationship Id="rId16" Type="http://schemas.openxmlformats.org/officeDocument/2006/relationships/hyperlink" Target="https://www.instagram.com/calspashomeresort/" TargetMode="External"/><Relationship Id="rId17" Type="http://schemas.openxmlformats.org/officeDocument/2006/relationships/image" Target="media/image6.png"/><Relationship Id="rId18" Type="http://schemas.openxmlformats.org/officeDocument/2006/relationships/hyperlink" Target="http://www.pinterest.com/calspas/"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alspas.com/" TargetMode="External"/><Relationship Id="rId7" Type="http://schemas.openxmlformats.org/officeDocument/2006/relationships/image" Target="media/image1.emf"/><Relationship Id="rId8" Type="http://schemas.openxmlformats.org/officeDocument/2006/relationships/hyperlink" Target="mailto:lroberts@calspa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50E4D-C39B-0443-A0D3-AC143ADD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2</TotalTime>
  <Pages>2</Pages>
  <Words>370</Words>
  <Characters>2114</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3</cp:revision>
  <cp:lastPrinted>2018-08-14T20:10:00Z</cp:lastPrinted>
  <dcterms:created xsi:type="dcterms:W3CDTF">2018-08-15T18:14:00Z</dcterms:created>
  <dcterms:modified xsi:type="dcterms:W3CDTF">2018-08-15T18:15:00Z</dcterms:modified>
</cp:coreProperties>
</file>